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1"/>
      </w:tblGrid>
      <w:tr w:rsidR="007A1EED" w:rsidRPr="00643312" w14:paraId="3411F06F" w14:textId="77777777" w:rsidTr="001501ED">
        <w:trPr>
          <w:trHeight w:val="551"/>
          <w:jc w:val="center"/>
        </w:trPr>
        <w:tc>
          <w:tcPr>
            <w:tcW w:w="11131" w:type="dxa"/>
            <w:vAlign w:val="center"/>
          </w:tcPr>
          <w:p w14:paraId="2B446A41" w14:textId="6F01C2AF" w:rsidR="007A1EED" w:rsidRPr="003A1B7F" w:rsidRDefault="00CB2EC9" w:rsidP="001501ED">
            <w:pPr>
              <w:spacing w:before="160"/>
              <w:ind w:left="733"/>
              <w:rPr>
                <w:rFonts w:eastAsiaTheme="minorHAnsi" w:cs="Arial"/>
                <w:b/>
                <w:color w:val="007681"/>
                <w:kern w:val="2"/>
                <w14:ligatures w14:val="standardContextual"/>
              </w:rPr>
            </w:pPr>
            <w:r>
              <w:rPr>
                <w:rFonts w:eastAsiaTheme="minorHAnsi" w:cs="Arial"/>
                <w:b/>
                <w:color w:val="007681"/>
                <w:kern w:val="2"/>
                <w14:ligatures w14:val="standardContextual"/>
              </w:rPr>
              <w:t>Office of Budget and Finance</w:t>
            </w:r>
          </w:p>
          <w:p w14:paraId="7AAD09DD" w14:textId="77777777" w:rsidR="007A1EED" w:rsidRPr="003A1B7F" w:rsidRDefault="007A1EED" w:rsidP="001501ED">
            <w:pPr>
              <w:spacing w:before="60"/>
              <w:ind w:left="734"/>
              <w:rPr>
                <w:rFonts w:eastAsiaTheme="minorHAnsi" w:cs="Arial"/>
                <w:b/>
                <w:caps/>
                <w:noProof/>
                <w:kern w:val="2"/>
                <w:sz w:val="20"/>
                <w14:ligatures w14:val="standardContextual"/>
              </w:rPr>
            </w:pPr>
            <w:r w:rsidRPr="003A1B7F">
              <w:rPr>
                <w:rFonts w:eastAsiaTheme="minorHAnsi" w:cs="Arial"/>
                <w:b/>
                <w:caps/>
                <w:noProof/>
                <w:kern w:val="2"/>
                <w:sz w:val="20"/>
                <w14:ligatures w14:val="standardContextual"/>
              </w:rPr>
              <w:t>Procurement Unit</w:t>
            </w:r>
          </w:p>
          <w:p w14:paraId="5B6063B6" w14:textId="77777777" w:rsidR="007A1EED" w:rsidRPr="00643312" w:rsidRDefault="007A1EED" w:rsidP="001501ED">
            <w:pPr>
              <w:spacing w:before="60"/>
              <w:ind w:left="734"/>
              <w:rPr>
                <w:rFonts w:cs="Arial"/>
                <w:b/>
                <w:caps/>
                <w:noProof/>
                <w:sz w:val="20"/>
              </w:rPr>
            </w:pPr>
          </w:p>
          <w:p w14:paraId="1BDE23D9" w14:textId="77777777" w:rsidR="007A1EED" w:rsidRPr="00643312" w:rsidRDefault="007A1EED" w:rsidP="001501ED">
            <w:pPr>
              <w:ind w:left="593"/>
              <w:rPr>
                <w:rFonts w:cs="Arial"/>
                <w:caps/>
                <w:noProof/>
                <w:sz w:val="20"/>
              </w:rPr>
            </w:pPr>
          </w:p>
        </w:tc>
      </w:tr>
    </w:tbl>
    <w:p w14:paraId="2F41996F" w14:textId="79BD78EF" w:rsidR="007A1EED" w:rsidRPr="00643312" w:rsidRDefault="00D247BB" w:rsidP="007A1EED">
      <w:pPr>
        <w:jc w:val="center"/>
        <w:rPr>
          <w:rFonts w:cs="Arial"/>
          <w:b/>
        </w:rPr>
      </w:pPr>
      <w:r>
        <w:rPr>
          <w:rFonts w:cs="Arial"/>
          <w:b/>
        </w:rPr>
        <w:t>June 18</w:t>
      </w:r>
      <w:r w:rsidR="00031C78">
        <w:rPr>
          <w:rFonts w:cs="Arial"/>
          <w:b/>
        </w:rPr>
        <w:t>, 202</w:t>
      </w:r>
      <w:r>
        <w:rPr>
          <w:rFonts w:cs="Arial"/>
          <w:b/>
        </w:rPr>
        <w:t>6</w:t>
      </w:r>
    </w:p>
    <w:p w14:paraId="02A7F944" w14:textId="77777777" w:rsidR="007A1EED" w:rsidRPr="00643312" w:rsidRDefault="007A1EED" w:rsidP="007A1EED">
      <w:pPr>
        <w:jc w:val="center"/>
        <w:rPr>
          <w:rFonts w:cs="Arial"/>
          <w:b/>
        </w:rPr>
      </w:pPr>
    </w:p>
    <w:p w14:paraId="01125330" w14:textId="794913AA" w:rsidR="007A1EED" w:rsidRDefault="00D247BB" w:rsidP="007A1EED">
      <w:pPr>
        <w:jc w:val="center"/>
        <w:rPr>
          <w:rFonts w:eastAsia="Calibri" w:cs="Arial"/>
          <w:b/>
          <w:bCs/>
          <w:sz w:val="26"/>
          <w:szCs w:val="26"/>
        </w:rPr>
      </w:pPr>
      <w:r>
        <w:rPr>
          <w:rFonts w:eastAsia="Calibri" w:cs="Arial"/>
          <w:b/>
          <w:bCs/>
          <w:sz w:val="26"/>
          <w:szCs w:val="26"/>
        </w:rPr>
        <w:t>Request for Proposals</w:t>
      </w:r>
      <w:r w:rsidR="007A1EED" w:rsidRPr="00643312">
        <w:rPr>
          <w:rFonts w:eastAsia="Calibri" w:cs="Arial"/>
          <w:b/>
          <w:bCs/>
          <w:sz w:val="26"/>
          <w:szCs w:val="26"/>
        </w:rPr>
        <w:t xml:space="preserve"> (</w:t>
      </w:r>
      <w:r>
        <w:rPr>
          <w:rFonts w:eastAsia="Calibri" w:cs="Arial"/>
          <w:b/>
          <w:bCs/>
          <w:sz w:val="26"/>
          <w:szCs w:val="26"/>
        </w:rPr>
        <w:t>RFP</w:t>
      </w:r>
      <w:r w:rsidR="007A1EED" w:rsidRPr="00643312">
        <w:rPr>
          <w:rFonts w:eastAsia="Calibri" w:cs="Arial"/>
          <w:b/>
          <w:bCs/>
          <w:sz w:val="26"/>
          <w:szCs w:val="26"/>
        </w:rPr>
        <w:t xml:space="preserve">) </w:t>
      </w:r>
      <w:r>
        <w:rPr>
          <w:rFonts w:eastAsia="Calibri" w:cs="Arial"/>
          <w:b/>
          <w:bCs/>
          <w:sz w:val="26"/>
          <w:szCs w:val="26"/>
        </w:rPr>
        <w:t>2026-101</w:t>
      </w:r>
    </w:p>
    <w:p w14:paraId="370E15BB" w14:textId="77777777" w:rsidR="007A1EED" w:rsidRDefault="007A1EED" w:rsidP="007A1EED">
      <w:pPr>
        <w:jc w:val="center"/>
        <w:rPr>
          <w:rFonts w:eastAsia="Calibri" w:cs="Arial"/>
          <w:b/>
          <w:bCs/>
          <w:sz w:val="26"/>
          <w:szCs w:val="26"/>
        </w:rPr>
      </w:pPr>
    </w:p>
    <w:p w14:paraId="55B8181A" w14:textId="7C9354A3" w:rsidR="007A1EED" w:rsidRPr="00643312" w:rsidRDefault="00D247BB" w:rsidP="007A1EED">
      <w:pPr>
        <w:jc w:val="center"/>
        <w:rPr>
          <w:rFonts w:eastAsia="Calibri" w:cs="Arial"/>
          <w:b/>
          <w:bCs/>
          <w:sz w:val="26"/>
          <w:szCs w:val="26"/>
        </w:rPr>
      </w:pPr>
      <w:r>
        <w:rPr>
          <w:rFonts w:eastAsia="Calibri" w:cs="Arial"/>
          <w:b/>
          <w:bCs/>
          <w:sz w:val="26"/>
          <w:szCs w:val="26"/>
        </w:rPr>
        <w:t>SNUG Motivational Interviewing</w:t>
      </w:r>
    </w:p>
    <w:p w14:paraId="0C16F2FA" w14:textId="77777777" w:rsidR="007A1EED" w:rsidRDefault="007A1EED" w:rsidP="007A1EED">
      <w:pPr>
        <w:jc w:val="center"/>
        <w:rPr>
          <w:rFonts w:eastAsia="Calibri" w:cs="Arial"/>
          <w:b/>
          <w:bCs/>
          <w:sz w:val="26"/>
          <w:szCs w:val="26"/>
        </w:rPr>
      </w:pPr>
    </w:p>
    <w:p w14:paraId="1281915D" w14:textId="3378DAEC" w:rsidR="007A1EED" w:rsidRPr="00643312" w:rsidRDefault="007A1EED" w:rsidP="007A1EED">
      <w:pPr>
        <w:jc w:val="center"/>
        <w:rPr>
          <w:rFonts w:eastAsia="Calibri" w:cs="Arial"/>
          <w:b/>
          <w:bCs/>
          <w:sz w:val="26"/>
          <w:szCs w:val="26"/>
        </w:rPr>
      </w:pPr>
      <w:r>
        <w:rPr>
          <w:rFonts w:eastAsia="Calibri" w:cs="Arial"/>
          <w:b/>
          <w:bCs/>
          <w:sz w:val="26"/>
          <w:szCs w:val="26"/>
        </w:rPr>
        <w:t>Amendment #1</w:t>
      </w:r>
    </w:p>
    <w:p w14:paraId="0FB25030" w14:textId="77777777" w:rsidR="007A1EED" w:rsidRPr="00643312" w:rsidRDefault="007A1EED" w:rsidP="007A1EED">
      <w:pPr>
        <w:jc w:val="center"/>
        <w:rPr>
          <w:rFonts w:eastAsia="Calibri" w:cs="Arial"/>
          <w:b/>
          <w:bCs/>
          <w:sz w:val="26"/>
          <w:szCs w:val="26"/>
        </w:rPr>
      </w:pPr>
    </w:p>
    <w:p w14:paraId="46BB0C24" w14:textId="77777777" w:rsidR="007A1EED" w:rsidRPr="00643312" w:rsidRDefault="007A1EED" w:rsidP="007A1EED">
      <w:pPr>
        <w:jc w:val="center"/>
        <w:rPr>
          <w:rFonts w:eastAsia="Calibri" w:cs="Arial"/>
          <w:b/>
          <w:bCs/>
          <w:sz w:val="26"/>
          <w:szCs w:val="26"/>
        </w:rPr>
      </w:pPr>
    </w:p>
    <w:p w14:paraId="10CD9E98" w14:textId="77777777" w:rsidR="007A1EED" w:rsidRPr="00643312" w:rsidRDefault="007A1EED" w:rsidP="007A1EED">
      <w:pPr>
        <w:autoSpaceDE w:val="0"/>
        <w:autoSpaceDN w:val="0"/>
        <w:adjustRightInd w:val="0"/>
        <w:spacing w:after="200" w:line="276" w:lineRule="auto"/>
        <w:rPr>
          <w:rFonts w:eastAsia="Calibri" w:cs="Arial"/>
          <w:sz w:val="22"/>
          <w:szCs w:val="22"/>
        </w:rPr>
      </w:pPr>
      <w:bookmarkStart w:id="0" w:name="_Hlk3362932"/>
      <w:r w:rsidRPr="00643312">
        <w:rPr>
          <w:rFonts w:eastAsia="Calibri" w:cs="Arial"/>
          <w:sz w:val="22"/>
          <w:szCs w:val="22"/>
        </w:rPr>
        <w:t>To All Potential Bidders:</w:t>
      </w:r>
    </w:p>
    <w:bookmarkEnd w:id="0"/>
    <w:p w14:paraId="1A71F308" w14:textId="452326F1" w:rsidR="007A1EED" w:rsidRPr="0021471B" w:rsidRDefault="00062B7B" w:rsidP="007A1EED">
      <w:pPr>
        <w:spacing w:before="240" w:line="276" w:lineRule="auto"/>
        <w:ind w:right="270"/>
        <w:jc w:val="both"/>
        <w:rPr>
          <w:sz w:val="22"/>
          <w:szCs w:val="22"/>
        </w:rPr>
      </w:pPr>
      <w:r>
        <w:rPr>
          <w:sz w:val="22"/>
          <w:szCs w:val="22"/>
        </w:rPr>
        <w:t>T</w:t>
      </w:r>
      <w:r w:rsidR="007A1EED" w:rsidRPr="0021471B">
        <w:rPr>
          <w:sz w:val="22"/>
          <w:szCs w:val="22"/>
        </w:rPr>
        <w:t xml:space="preserve">he </w:t>
      </w:r>
      <w:r w:rsidR="00CB2EC9">
        <w:rPr>
          <w:sz w:val="22"/>
          <w:szCs w:val="22"/>
        </w:rPr>
        <w:t>Division</w:t>
      </w:r>
      <w:r w:rsidR="007A1EED" w:rsidRPr="0021471B">
        <w:rPr>
          <w:sz w:val="22"/>
          <w:szCs w:val="22"/>
        </w:rPr>
        <w:t xml:space="preserve"> is issuing Amendment #1 as clarification to:</w:t>
      </w:r>
    </w:p>
    <w:p w14:paraId="7173F509" w14:textId="5F0F27B4" w:rsidR="00D247BB" w:rsidRPr="00D247BB" w:rsidRDefault="00D247BB" w:rsidP="00EB1490">
      <w:pPr>
        <w:pStyle w:val="ListParagraph"/>
        <w:numPr>
          <w:ilvl w:val="0"/>
          <w:numId w:val="6"/>
        </w:numPr>
        <w:spacing w:before="240" w:line="276" w:lineRule="auto"/>
        <w:ind w:right="270"/>
        <w:jc w:val="both"/>
        <w:rPr>
          <w:sz w:val="22"/>
          <w:szCs w:val="22"/>
        </w:rPr>
      </w:pPr>
      <w:r>
        <w:rPr>
          <w:sz w:val="22"/>
          <w:szCs w:val="22"/>
        </w:rPr>
        <w:t>Amend the Schedule of Events on Page 1</w:t>
      </w:r>
    </w:p>
    <w:p w14:paraId="513BE4D1" w14:textId="57EE76D6" w:rsidR="00D247BB" w:rsidRDefault="00D247BB" w:rsidP="007A1EED">
      <w:pPr>
        <w:spacing w:before="240" w:line="276" w:lineRule="auto"/>
        <w:ind w:right="270"/>
        <w:jc w:val="both"/>
        <w:rPr>
          <w:sz w:val="22"/>
          <w:szCs w:val="22"/>
        </w:rPr>
      </w:pPr>
      <w:r>
        <w:rPr>
          <w:sz w:val="22"/>
          <w:szCs w:val="22"/>
        </w:rPr>
        <w:t xml:space="preserve">All additions made under Amendment #1 will be made in </w:t>
      </w:r>
      <w:r w:rsidRPr="00D247BB">
        <w:rPr>
          <w:color w:val="FF0000"/>
          <w:sz w:val="22"/>
          <w:szCs w:val="22"/>
        </w:rPr>
        <w:t xml:space="preserve">red </w:t>
      </w:r>
      <w:r>
        <w:rPr>
          <w:sz w:val="22"/>
          <w:szCs w:val="22"/>
        </w:rPr>
        <w:t xml:space="preserve">text. All deletions made under Amendment #1 will be made with </w:t>
      </w:r>
      <w:r w:rsidRPr="00D247BB">
        <w:rPr>
          <w:strike/>
          <w:color w:val="FF0000"/>
          <w:sz w:val="22"/>
          <w:szCs w:val="22"/>
        </w:rPr>
        <w:t>red strikethrough</w:t>
      </w:r>
      <w:r>
        <w:rPr>
          <w:sz w:val="22"/>
          <w:szCs w:val="22"/>
        </w:rPr>
        <w:t xml:space="preserve"> text.</w:t>
      </w:r>
    </w:p>
    <w:p w14:paraId="02B8F68C" w14:textId="35C9BC1A" w:rsidR="007A1EED" w:rsidRDefault="007A1EED" w:rsidP="007A1EED">
      <w:pPr>
        <w:spacing w:before="240" w:line="276" w:lineRule="auto"/>
        <w:ind w:right="270"/>
        <w:jc w:val="both"/>
        <w:rPr>
          <w:sz w:val="22"/>
          <w:szCs w:val="22"/>
        </w:rPr>
      </w:pPr>
      <w:r w:rsidRPr="0021471B">
        <w:rPr>
          <w:sz w:val="22"/>
          <w:szCs w:val="22"/>
        </w:rPr>
        <w:t xml:space="preserve">All other requirements and conditions remain as indicated in the </w:t>
      </w:r>
      <w:r w:rsidR="00D247BB">
        <w:rPr>
          <w:sz w:val="22"/>
          <w:szCs w:val="22"/>
        </w:rPr>
        <w:t>RFP</w:t>
      </w:r>
      <w:r w:rsidR="00CB2EC9">
        <w:rPr>
          <w:sz w:val="22"/>
          <w:szCs w:val="22"/>
        </w:rPr>
        <w:t>.</w:t>
      </w:r>
    </w:p>
    <w:p w14:paraId="2FA82070" w14:textId="77777777" w:rsidR="00CB2EC9" w:rsidRDefault="00CB2EC9" w:rsidP="007A1EED">
      <w:pPr>
        <w:spacing w:before="240" w:line="276" w:lineRule="auto"/>
        <w:ind w:right="270"/>
        <w:jc w:val="both"/>
        <w:rPr>
          <w:sz w:val="22"/>
          <w:szCs w:val="22"/>
        </w:rPr>
      </w:pPr>
    </w:p>
    <w:p w14:paraId="69635A0E" w14:textId="77777777" w:rsidR="007B7D3F" w:rsidRDefault="007B7D3F" w:rsidP="007A1EED">
      <w:pPr>
        <w:spacing w:before="240" w:line="276" w:lineRule="auto"/>
        <w:ind w:right="270"/>
        <w:jc w:val="both"/>
        <w:rPr>
          <w:sz w:val="22"/>
          <w:szCs w:val="22"/>
        </w:rPr>
      </w:pPr>
    </w:p>
    <w:p w14:paraId="66BE811A" w14:textId="77777777" w:rsidR="007B7D3F" w:rsidRDefault="007B7D3F" w:rsidP="007A1EED">
      <w:pPr>
        <w:spacing w:before="240" w:line="276" w:lineRule="auto"/>
        <w:ind w:right="270"/>
        <w:jc w:val="both"/>
        <w:rPr>
          <w:sz w:val="22"/>
          <w:szCs w:val="22"/>
        </w:rPr>
      </w:pPr>
    </w:p>
    <w:p w14:paraId="791D36C4" w14:textId="77777777" w:rsidR="007B7D3F" w:rsidRDefault="007B7D3F" w:rsidP="007A1EED">
      <w:pPr>
        <w:spacing w:before="240" w:line="276" w:lineRule="auto"/>
        <w:ind w:right="270"/>
        <w:jc w:val="both"/>
        <w:rPr>
          <w:sz w:val="22"/>
          <w:szCs w:val="22"/>
        </w:rPr>
        <w:sectPr w:rsidR="007B7D3F">
          <w:pgSz w:w="12240" w:h="15840"/>
          <w:pgMar w:top="1440" w:right="1440" w:bottom="1440" w:left="1440" w:header="720" w:footer="720" w:gutter="0"/>
          <w:cols w:space="720"/>
          <w:docGrid w:linePitch="360"/>
        </w:sectPr>
      </w:pPr>
    </w:p>
    <w:p w14:paraId="75BC1DBF" w14:textId="77777777" w:rsidR="007B7D3F" w:rsidRPr="001E66DB" w:rsidRDefault="007B7D3F" w:rsidP="007B7D3F">
      <w:pPr>
        <w:tabs>
          <w:tab w:val="left" w:pos="1845"/>
          <w:tab w:val="right" w:pos="10800"/>
        </w:tabs>
        <w:rPr>
          <w:rFonts w:ascii="Proxima Nova" w:eastAsia="Calibri" w:hAnsi="Proxima Nova" w:cs="Arial"/>
          <w:b/>
          <w:bCs/>
          <w:caps/>
          <w:noProof/>
          <w:color w:val="62666A"/>
          <w:sz w:val="20"/>
          <w:szCs w:val="20"/>
        </w:rPr>
      </w:pPr>
      <w:r w:rsidRPr="001E66DB">
        <w:rPr>
          <w:rFonts w:ascii="Calibri" w:eastAsia="Calibri" w:hAnsi="Calibri" w:cs="Calibri"/>
          <w:b/>
          <w:bCs/>
          <w:caps/>
          <w:noProof/>
          <w:color w:val="62666A"/>
          <w:sz w:val="22"/>
          <w:szCs w:val="22"/>
        </w:rPr>
        <w:lastRenderedPageBreak/>
        <w:drawing>
          <wp:anchor distT="0" distB="0" distL="114300" distR="114300" simplePos="0" relativeHeight="251659264" behindDoc="1" locked="0" layoutInCell="1" allowOverlap="1" wp14:anchorId="780E7BE0" wp14:editId="1711DAFF">
            <wp:simplePos x="0" y="0"/>
            <wp:positionH relativeFrom="margin">
              <wp:posOffset>457200</wp:posOffset>
            </wp:positionH>
            <wp:positionV relativeFrom="paragraph">
              <wp:posOffset>-1905</wp:posOffset>
            </wp:positionV>
            <wp:extent cx="3139440" cy="597535"/>
            <wp:effectExtent l="0" t="0" r="3810" b="0"/>
            <wp:wrapNone/>
            <wp:docPr id="388888999" name="Picture 1"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88999" name="Picture 1" descr="A picture containing text,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9440" cy="597535"/>
                    </a:xfrm>
                    <a:prstGeom prst="rect">
                      <a:avLst/>
                    </a:prstGeom>
                    <a:noFill/>
                  </pic:spPr>
                </pic:pic>
              </a:graphicData>
            </a:graphic>
            <wp14:sizeRelH relativeFrom="page">
              <wp14:pctWidth>0</wp14:pctWidth>
            </wp14:sizeRelH>
            <wp14:sizeRelV relativeFrom="page">
              <wp14:pctHeight>0</wp14:pctHeight>
            </wp14:sizeRelV>
          </wp:anchor>
        </w:drawing>
      </w:r>
      <w:r w:rsidRPr="001E66DB">
        <w:rPr>
          <w:rFonts w:ascii="Proxima Nova" w:eastAsia="Calibri" w:hAnsi="Proxima Nova" w:cs="Arial"/>
          <w:b/>
          <w:bCs/>
          <w:caps/>
          <w:noProof/>
          <w:color w:val="62666A"/>
          <w:sz w:val="20"/>
          <w:szCs w:val="20"/>
        </w:rPr>
        <w:tab/>
      </w:r>
      <w:r w:rsidRPr="001E66DB">
        <w:rPr>
          <w:rFonts w:ascii="Proxima Nova" w:eastAsia="Calibri" w:hAnsi="Proxima Nova" w:cs="Arial"/>
          <w:b/>
          <w:bCs/>
          <w:caps/>
          <w:noProof/>
          <w:color w:val="62666A"/>
          <w:sz w:val="20"/>
          <w:szCs w:val="20"/>
        </w:rPr>
        <w:tab/>
        <w:t>Kathy Hochul</w:t>
      </w:r>
    </w:p>
    <w:p w14:paraId="4CCE1B2D" w14:textId="77777777" w:rsidR="007B7D3F" w:rsidRPr="001E66DB" w:rsidRDefault="007B7D3F" w:rsidP="007B7D3F">
      <w:pPr>
        <w:tabs>
          <w:tab w:val="center" w:pos="4680"/>
          <w:tab w:val="right" w:pos="9360"/>
        </w:tabs>
        <w:jc w:val="right"/>
        <w:rPr>
          <w:rFonts w:ascii="Proxima Nova Rg" w:eastAsia="Calibri" w:hAnsi="Proxima Nova Rg" w:cs="Arial"/>
          <w:noProof/>
          <w:color w:val="62666A"/>
          <w:sz w:val="20"/>
          <w:szCs w:val="20"/>
        </w:rPr>
      </w:pPr>
      <w:r w:rsidRPr="001E66DB">
        <w:rPr>
          <w:rFonts w:ascii="Proxima Nova Rg" w:eastAsia="Calibri" w:hAnsi="Proxima Nova Rg" w:cs="Arial"/>
          <w:noProof/>
          <w:color w:val="62666A"/>
          <w:sz w:val="20"/>
          <w:szCs w:val="20"/>
        </w:rPr>
        <w:t>Governor</w:t>
      </w:r>
    </w:p>
    <w:p w14:paraId="19F571AE" w14:textId="77777777" w:rsidR="007B7D3F" w:rsidRPr="001E66DB" w:rsidRDefault="007B7D3F" w:rsidP="007B7D3F">
      <w:pPr>
        <w:ind w:left="346"/>
        <w:jc w:val="right"/>
        <w:rPr>
          <w:rFonts w:ascii="Proxima Nova Rg" w:eastAsia="Calibri" w:hAnsi="Proxima Nova Rg" w:cs="Arial"/>
          <w:noProof/>
          <w:color w:val="62666A"/>
          <w:sz w:val="20"/>
          <w:szCs w:val="20"/>
        </w:rPr>
      </w:pPr>
      <w:r w:rsidRPr="001E66DB">
        <w:rPr>
          <w:rFonts w:ascii="Proxima Nova" w:eastAsia="Calibri" w:hAnsi="Proxima Nova" w:cs="Arial"/>
          <w:b/>
          <w:bCs/>
          <w:caps/>
          <w:noProof/>
          <w:color w:val="62666A"/>
          <w:sz w:val="20"/>
          <w:szCs w:val="20"/>
        </w:rPr>
        <w:t>rossana rosado</w:t>
      </w:r>
      <w:r w:rsidRPr="001E66DB">
        <w:rPr>
          <w:rFonts w:ascii="Proxima Nova" w:eastAsia="Calibri" w:hAnsi="Proxima Nova" w:cs="Arial"/>
          <w:b/>
          <w:bCs/>
          <w:caps/>
          <w:noProof/>
          <w:color w:val="62666A"/>
          <w:sz w:val="20"/>
          <w:szCs w:val="20"/>
        </w:rPr>
        <w:br/>
      </w:r>
      <w:r w:rsidRPr="001E66DB">
        <w:rPr>
          <w:rFonts w:ascii="Proxima Nova Rg" w:eastAsia="Calibri" w:hAnsi="Proxima Nova Rg" w:cs="Arial"/>
          <w:noProof/>
          <w:color w:val="62666A"/>
          <w:sz w:val="20"/>
          <w:szCs w:val="20"/>
        </w:rPr>
        <w:t>Commissioner</w:t>
      </w:r>
    </w:p>
    <w:p w14:paraId="7816DC00" w14:textId="77777777" w:rsidR="007B7D3F" w:rsidRPr="001E66DB" w:rsidRDefault="007B7D3F" w:rsidP="007B7D3F">
      <w:pPr>
        <w:tabs>
          <w:tab w:val="center" w:pos="4680"/>
          <w:tab w:val="right" w:pos="9360"/>
        </w:tabs>
        <w:jc w:val="right"/>
        <w:rPr>
          <w:rFonts w:ascii="Calibri" w:eastAsia="Calibri" w:hAnsi="Calibri" w:cs="Arial"/>
          <w:sz w:val="22"/>
          <w:szCs w:val="22"/>
        </w:rPr>
      </w:pPr>
    </w:p>
    <w:p w14:paraId="2002EA42" w14:textId="77777777" w:rsidR="007B7D3F" w:rsidRDefault="007B7D3F" w:rsidP="007B7D3F">
      <w:pPr>
        <w:jc w:val="center"/>
        <w:rPr>
          <w:rFonts w:cs="Arial"/>
          <w:b/>
          <w:sz w:val="22"/>
          <w:szCs w:val="22"/>
          <w:u w:val="single"/>
        </w:rPr>
      </w:pPr>
      <w:r w:rsidRPr="00241470">
        <w:rPr>
          <w:rFonts w:cs="Arial"/>
          <w:b/>
          <w:sz w:val="22"/>
          <w:szCs w:val="22"/>
          <w:u w:val="single"/>
        </w:rPr>
        <w:t>Competitive Procurement for:</w:t>
      </w:r>
    </w:p>
    <w:p w14:paraId="2AE19C00" w14:textId="77777777" w:rsidR="007B7D3F" w:rsidRDefault="007B7D3F" w:rsidP="007B7D3F">
      <w:pPr>
        <w:jc w:val="center"/>
        <w:rPr>
          <w:b/>
          <w:sz w:val="22"/>
          <w:highlight w:val="yellow"/>
        </w:rPr>
      </w:pPr>
    </w:p>
    <w:p w14:paraId="2C2A846B" w14:textId="77777777" w:rsidR="007B7D3F" w:rsidRPr="00241470" w:rsidRDefault="007B7D3F" w:rsidP="007B7D3F">
      <w:pPr>
        <w:jc w:val="center"/>
        <w:rPr>
          <w:rFonts w:cs="Arial"/>
          <w:b/>
          <w:sz w:val="22"/>
          <w:szCs w:val="22"/>
          <w:u w:val="single"/>
        </w:rPr>
      </w:pPr>
      <w:r w:rsidRPr="00CB54C9">
        <w:rPr>
          <w:b/>
          <w:sz w:val="22"/>
        </w:rPr>
        <w:t xml:space="preserve">SNUG </w:t>
      </w:r>
      <w:r>
        <w:rPr>
          <w:b/>
          <w:sz w:val="22"/>
        </w:rPr>
        <w:t>Motivational Interviewing</w:t>
      </w:r>
    </w:p>
    <w:p w14:paraId="7626BD3B" w14:textId="77777777" w:rsidR="007B7D3F" w:rsidRDefault="007B7D3F" w:rsidP="007B7D3F">
      <w:pPr>
        <w:jc w:val="center"/>
        <w:rPr>
          <w:rFonts w:cs="Arial"/>
          <w:b/>
          <w:sz w:val="22"/>
          <w:szCs w:val="22"/>
        </w:rPr>
      </w:pPr>
      <w:bookmarkStart w:id="1" w:name="_Hlk111618114"/>
      <w:r w:rsidRPr="00241470">
        <w:rPr>
          <w:rFonts w:cs="Arial"/>
          <w:b/>
          <w:sz w:val="22"/>
          <w:szCs w:val="22"/>
        </w:rPr>
        <w:t>NYS</w:t>
      </w:r>
      <w:r>
        <w:rPr>
          <w:rFonts w:cs="Arial"/>
          <w:b/>
          <w:sz w:val="22"/>
          <w:szCs w:val="22"/>
        </w:rPr>
        <w:t xml:space="preserve"> </w:t>
      </w:r>
      <w:r w:rsidRPr="00241470">
        <w:rPr>
          <w:rFonts w:cs="Arial"/>
          <w:b/>
          <w:sz w:val="22"/>
          <w:szCs w:val="22"/>
        </w:rPr>
        <w:t>DCJS RFP#</w:t>
      </w:r>
      <w:r>
        <w:rPr>
          <w:rFonts w:cs="Arial"/>
          <w:b/>
          <w:sz w:val="22"/>
          <w:szCs w:val="22"/>
        </w:rPr>
        <w:t xml:space="preserve"> DCJS-</w:t>
      </w:r>
      <w:r w:rsidRPr="00CB54C9">
        <w:rPr>
          <w:rFonts w:cs="Arial"/>
          <w:b/>
          <w:sz w:val="22"/>
          <w:szCs w:val="22"/>
        </w:rPr>
        <w:t>202</w:t>
      </w:r>
      <w:r>
        <w:rPr>
          <w:rFonts w:cs="Arial"/>
          <w:b/>
          <w:sz w:val="22"/>
          <w:szCs w:val="22"/>
        </w:rPr>
        <w:t>6</w:t>
      </w:r>
      <w:r w:rsidRPr="00CB54C9">
        <w:rPr>
          <w:rFonts w:cs="Arial"/>
          <w:b/>
          <w:sz w:val="22"/>
          <w:szCs w:val="22"/>
        </w:rPr>
        <w:t>-</w:t>
      </w:r>
      <w:r>
        <w:rPr>
          <w:rFonts w:cs="Arial"/>
          <w:b/>
          <w:sz w:val="22"/>
          <w:szCs w:val="22"/>
        </w:rPr>
        <w:t>101</w:t>
      </w:r>
    </w:p>
    <w:p w14:paraId="473681C2" w14:textId="77777777" w:rsidR="007B7D3F" w:rsidRPr="00241470" w:rsidRDefault="007B7D3F" w:rsidP="007B7D3F">
      <w:pPr>
        <w:jc w:val="center"/>
        <w:rPr>
          <w:rFonts w:cs="Arial"/>
          <w:b/>
          <w:sz w:val="22"/>
          <w:szCs w:val="22"/>
        </w:rPr>
      </w:pPr>
    </w:p>
    <w:tbl>
      <w:tblPr>
        <w:tblW w:w="95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4" w:space="0" w:color="000000" w:themeColor="text1"/>
        </w:tblBorders>
        <w:tblLayout w:type="fixed"/>
        <w:tblLook w:val="0000" w:firstRow="0" w:lastRow="0" w:firstColumn="0" w:lastColumn="0" w:noHBand="0" w:noVBand="0"/>
      </w:tblPr>
      <w:tblGrid>
        <w:gridCol w:w="4320"/>
        <w:gridCol w:w="5235"/>
      </w:tblGrid>
      <w:tr w:rsidR="007B7D3F" w:rsidRPr="00241470" w14:paraId="071B9D9C" w14:textId="77777777" w:rsidTr="00E61FCF">
        <w:trPr>
          <w:jc w:val="center"/>
        </w:trPr>
        <w:tc>
          <w:tcPr>
            <w:tcW w:w="4320" w:type="dxa"/>
            <w:vAlign w:val="bottom"/>
          </w:tcPr>
          <w:bookmarkEnd w:id="1"/>
          <w:p w14:paraId="111CDD1A" w14:textId="77777777" w:rsidR="007B7D3F" w:rsidRPr="00241470" w:rsidRDefault="007B7D3F" w:rsidP="00E61FCF">
            <w:pPr>
              <w:snapToGrid w:val="0"/>
              <w:jc w:val="center"/>
              <w:rPr>
                <w:rFonts w:cs="Arial"/>
                <w:b/>
              </w:rPr>
            </w:pPr>
            <w:r w:rsidRPr="00241470">
              <w:rPr>
                <w:rFonts w:cs="Arial"/>
                <w:b/>
              </w:rPr>
              <w:t>CONTRACTING ENTITY</w:t>
            </w:r>
          </w:p>
        </w:tc>
        <w:tc>
          <w:tcPr>
            <w:tcW w:w="5235" w:type="dxa"/>
            <w:vAlign w:val="bottom"/>
          </w:tcPr>
          <w:p w14:paraId="1B5AD7F5" w14:textId="77777777" w:rsidR="007B7D3F" w:rsidRPr="00241470" w:rsidRDefault="007B7D3F" w:rsidP="00E61FCF">
            <w:pPr>
              <w:snapToGrid w:val="0"/>
              <w:jc w:val="center"/>
              <w:rPr>
                <w:rFonts w:cs="Arial"/>
                <w:b/>
              </w:rPr>
            </w:pPr>
            <w:r w:rsidRPr="00241470">
              <w:rPr>
                <w:rFonts w:cs="Arial"/>
                <w:b/>
              </w:rPr>
              <w:t>DCJS SOLE DESIGNATED CONTACT FOR INQUIRIES AND SUBMISSIONS</w:t>
            </w:r>
          </w:p>
        </w:tc>
      </w:tr>
      <w:tr w:rsidR="007B7D3F" w:rsidRPr="00241470" w14:paraId="6C0C94CD" w14:textId="77777777" w:rsidTr="007B7D3F">
        <w:trPr>
          <w:trHeight w:val="3903"/>
          <w:jc w:val="center"/>
        </w:trPr>
        <w:tc>
          <w:tcPr>
            <w:tcW w:w="43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97A27B6" w14:textId="77777777" w:rsidR="007B7D3F" w:rsidRPr="00241470" w:rsidRDefault="007B7D3F" w:rsidP="00E61FCF">
            <w:pPr>
              <w:snapToGrid w:val="0"/>
              <w:jc w:val="center"/>
              <w:rPr>
                <w:rFonts w:cs="Arial"/>
                <w:b/>
              </w:rPr>
            </w:pPr>
            <w:r w:rsidRPr="00241470">
              <w:rPr>
                <w:rFonts w:cs="Arial"/>
                <w:b/>
              </w:rPr>
              <w:t>State of New York</w:t>
            </w:r>
          </w:p>
          <w:p w14:paraId="6E525A3D" w14:textId="77777777" w:rsidR="007B7D3F" w:rsidRPr="00241470" w:rsidRDefault="007B7D3F" w:rsidP="00E61FCF">
            <w:pPr>
              <w:jc w:val="center"/>
              <w:rPr>
                <w:rFonts w:cs="Arial"/>
                <w:b/>
              </w:rPr>
            </w:pPr>
            <w:r w:rsidRPr="00241470">
              <w:rPr>
                <w:rFonts w:cs="Arial"/>
                <w:b/>
              </w:rPr>
              <w:t>acting by and through the</w:t>
            </w:r>
          </w:p>
          <w:p w14:paraId="685CD04B" w14:textId="77777777" w:rsidR="007B7D3F" w:rsidRPr="00241470" w:rsidRDefault="007B7D3F" w:rsidP="00E61FCF">
            <w:pPr>
              <w:jc w:val="center"/>
              <w:rPr>
                <w:rFonts w:cs="Arial"/>
                <w:b/>
              </w:rPr>
            </w:pPr>
            <w:r w:rsidRPr="00241470">
              <w:rPr>
                <w:rFonts w:cs="Arial"/>
                <w:b/>
              </w:rPr>
              <w:t>Division of Criminal Justice Services (DCJS)</w:t>
            </w:r>
          </w:p>
          <w:p w14:paraId="4BAFAA15" w14:textId="77777777" w:rsidR="007B7D3F" w:rsidRPr="00241470" w:rsidRDefault="007B7D3F" w:rsidP="00E61FCF">
            <w:pPr>
              <w:jc w:val="center"/>
              <w:rPr>
                <w:rFonts w:cs="Arial"/>
                <w:b/>
              </w:rPr>
            </w:pPr>
            <w:r>
              <w:rPr>
                <w:rFonts w:cs="Arial"/>
                <w:b/>
              </w:rPr>
              <w:t>Rossana Rosado,</w:t>
            </w:r>
            <w:r w:rsidRPr="00241470">
              <w:rPr>
                <w:rFonts w:cs="Arial"/>
                <w:b/>
              </w:rPr>
              <w:t xml:space="preserve"> Commissioner</w:t>
            </w:r>
          </w:p>
          <w:p w14:paraId="2D1CC37E" w14:textId="77777777" w:rsidR="007B7D3F" w:rsidRPr="00241470" w:rsidRDefault="007B7D3F" w:rsidP="00E61FCF">
            <w:pPr>
              <w:jc w:val="center"/>
              <w:rPr>
                <w:rFonts w:cs="Arial"/>
                <w:b/>
              </w:rPr>
            </w:pPr>
            <w:r w:rsidRPr="00241470">
              <w:rPr>
                <w:rFonts w:cs="Arial"/>
                <w:b/>
              </w:rPr>
              <w:t>On behalf of</w:t>
            </w:r>
          </w:p>
          <w:p w14:paraId="438486C6" w14:textId="77777777" w:rsidR="007B7D3F" w:rsidRPr="00241470" w:rsidRDefault="007B7D3F" w:rsidP="00E61FCF">
            <w:pPr>
              <w:jc w:val="center"/>
              <w:rPr>
                <w:rFonts w:cs="Arial"/>
                <w:b/>
              </w:rPr>
            </w:pPr>
            <w:r w:rsidRPr="00241470">
              <w:rPr>
                <w:rFonts w:cs="Arial"/>
                <w:b/>
              </w:rPr>
              <w:t>the State of New York, Division of Criminal Justice Services</w:t>
            </w:r>
          </w:p>
        </w:tc>
        <w:tc>
          <w:tcPr>
            <w:tcW w:w="5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333724" w14:textId="77777777" w:rsidR="007B7D3F" w:rsidRPr="00241470" w:rsidRDefault="007B7D3F" w:rsidP="00E61FCF">
            <w:pPr>
              <w:tabs>
                <w:tab w:val="left" w:pos="432"/>
                <w:tab w:val="left" w:pos="1440"/>
                <w:tab w:val="left" w:pos="2160"/>
                <w:tab w:val="left" w:pos="2880"/>
                <w:tab w:val="left" w:pos="3600"/>
                <w:tab w:val="left" w:pos="4320"/>
                <w:tab w:val="left" w:pos="5040"/>
                <w:tab w:val="left" w:pos="5760"/>
                <w:tab w:val="left" w:pos="6480"/>
                <w:tab w:val="left" w:pos="7200"/>
                <w:tab w:val="left" w:pos="7920"/>
                <w:tab w:val="right" w:pos="8640"/>
              </w:tabs>
              <w:snapToGrid w:val="0"/>
              <w:jc w:val="center"/>
              <w:rPr>
                <w:rFonts w:cs="Arial"/>
                <w:b/>
              </w:rPr>
            </w:pPr>
          </w:p>
          <w:p w14:paraId="1DD7386C" w14:textId="77777777" w:rsidR="007B7D3F" w:rsidRPr="00241470" w:rsidRDefault="007B7D3F" w:rsidP="00E61FCF">
            <w:pPr>
              <w:tabs>
                <w:tab w:val="left" w:pos="432"/>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b/>
              </w:rPr>
            </w:pPr>
            <w:r w:rsidRPr="00241470">
              <w:rPr>
                <w:rFonts w:cs="Arial"/>
                <w:b/>
              </w:rPr>
              <w:t xml:space="preserve"> Procurement </w:t>
            </w:r>
            <w:r w:rsidRPr="5C4F08E0">
              <w:rPr>
                <w:rFonts w:cs="Arial"/>
                <w:b/>
                <w:bCs/>
              </w:rPr>
              <w:t>Office</w:t>
            </w:r>
            <w:r w:rsidRPr="00241470">
              <w:rPr>
                <w:rFonts w:cs="Arial"/>
                <w:b/>
              </w:rPr>
              <w:t xml:space="preserve">, Office of </w:t>
            </w:r>
            <w:r w:rsidRPr="0269C734">
              <w:rPr>
                <w:rFonts w:cs="Arial"/>
                <w:b/>
                <w:bCs/>
              </w:rPr>
              <w:t>Budget</w:t>
            </w:r>
            <w:r>
              <w:rPr>
                <w:rFonts w:cs="Arial"/>
                <w:b/>
              </w:rPr>
              <w:t xml:space="preserve"> and Finance</w:t>
            </w:r>
          </w:p>
          <w:p w14:paraId="649C40A1" w14:textId="77777777" w:rsidR="007B7D3F" w:rsidRPr="00241470" w:rsidRDefault="007B7D3F" w:rsidP="00E61FCF">
            <w:pPr>
              <w:tabs>
                <w:tab w:val="left" w:pos="432"/>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b/>
              </w:rPr>
            </w:pPr>
            <w:r w:rsidRPr="00241470">
              <w:rPr>
                <w:rFonts w:cs="Arial"/>
                <w:b/>
              </w:rPr>
              <w:t>New York State Division of Criminal Justice Services</w:t>
            </w:r>
          </w:p>
          <w:p w14:paraId="59683F92" w14:textId="77777777" w:rsidR="007B7D3F" w:rsidRPr="00241470" w:rsidRDefault="007B7D3F" w:rsidP="00E61FCF">
            <w:pPr>
              <w:tabs>
                <w:tab w:val="left" w:pos="432"/>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b/>
              </w:rPr>
            </w:pPr>
            <w:r w:rsidRPr="00241470">
              <w:rPr>
                <w:rFonts w:cs="Arial"/>
                <w:b/>
              </w:rPr>
              <w:t>Alfred E. Smith State Office Building</w:t>
            </w:r>
          </w:p>
          <w:p w14:paraId="0F5BB123" w14:textId="77777777" w:rsidR="007B7D3F" w:rsidRPr="00241470" w:rsidRDefault="007B7D3F" w:rsidP="00E61FCF">
            <w:pPr>
              <w:tabs>
                <w:tab w:val="left" w:pos="432"/>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b/>
              </w:rPr>
            </w:pPr>
            <w:r w:rsidRPr="00241470">
              <w:rPr>
                <w:rFonts w:cs="Arial"/>
                <w:b/>
              </w:rPr>
              <w:t xml:space="preserve">80 South Swan Street, </w:t>
            </w:r>
          </w:p>
          <w:p w14:paraId="4BA7512C" w14:textId="77777777" w:rsidR="007B7D3F" w:rsidRPr="00241470" w:rsidRDefault="007B7D3F" w:rsidP="00E61FCF">
            <w:pPr>
              <w:tabs>
                <w:tab w:val="left" w:pos="432"/>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b/>
              </w:rPr>
            </w:pPr>
            <w:r w:rsidRPr="00241470">
              <w:rPr>
                <w:rFonts w:cs="Arial"/>
                <w:b/>
              </w:rPr>
              <w:t>Albany, NY 12210</w:t>
            </w:r>
          </w:p>
          <w:p w14:paraId="6CE1ED6F" w14:textId="77777777" w:rsidR="007B7D3F" w:rsidRPr="00241470" w:rsidRDefault="007B7D3F" w:rsidP="00E61FCF">
            <w:pPr>
              <w:jc w:val="center"/>
              <w:rPr>
                <w:rFonts w:cs="Arial"/>
              </w:rPr>
            </w:pPr>
            <w:r w:rsidRPr="00241470">
              <w:rPr>
                <w:rFonts w:cs="Arial"/>
              </w:rPr>
              <w:t>All questions regarding this RFP must be submitted via electronic mail to the designated contact</w:t>
            </w:r>
            <w:r>
              <w:rPr>
                <w:rFonts w:cs="Arial"/>
              </w:rPr>
              <w:t>, Matt Slater</w:t>
            </w:r>
            <w:r w:rsidRPr="00241470">
              <w:rPr>
                <w:rFonts w:cs="Arial"/>
              </w:rPr>
              <w:t xml:space="preserve"> for this RFP </w:t>
            </w:r>
            <w:r>
              <w:rPr>
                <w:rFonts w:cs="Arial"/>
              </w:rPr>
              <w:t>at:</w:t>
            </w:r>
          </w:p>
          <w:p w14:paraId="325E9D1B" w14:textId="77777777" w:rsidR="007B7D3F" w:rsidRDefault="007B7D3F" w:rsidP="00E61FCF">
            <w:pPr>
              <w:jc w:val="center"/>
              <w:rPr>
                <w:rStyle w:val="Hyperlink"/>
              </w:rPr>
            </w:pPr>
            <w:hyperlink r:id="rId9" w:history="1">
              <w:r w:rsidRPr="00EB608C">
                <w:rPr>
                  <w:rStyle w:val="Hyperlink"/>
                  <w:rFonts w:cs="Arial"/>
                </w:rPr>
                <w:t>DCJSprocurement@DCJS.ny.gov</w:t>
              </w:r>
            </w:hyperlink>
            <w:r>
              <w:rPr>
                <w:rFonts w:cs="Arial"/>
              </w:rPr>
              <w:t xml:space="preserve"> </w:t>
            </w:r>
          </w:p>
          <w:p w14:paraId="7BB86521" w14:textId="0B791AE3" w:rsidR="007B7D3F" w:rsidRPr="00241470" w:rsidRDefault="007B7D3F" w:rsidP="007B7D3F">
            <w:pPr>
              <w:jc w:val="center"/>
              <w:rPr>
                <w:rFonts w:cs="Arial"/>
              </w:rPr>
            </w:pPr>
            <w:r w:rsidRPr="695328D2">
              <w:rPr>
                <w:rFonts w:cs="Arial"/>
                <w:b/>
                <w:bCs/>
              </w:rPr>
              <w:t>Responses to questions will be posted on the DCJS website.</w:t>
            </w:r>
          </w:p>
        </w:tc>
      </w:tr>
    </w:tbl>
    <w:p w14:paraId="39B57961" w14:textId="77777777" w:rsidR="007B7D3F" w:rsidRPr="00241470" w:rsidRDefault="007B7D3F" w:rsidP="007B7D3F">
      <w:pPr>
        <w:rPr>
          <w:rFonts w:cs="Arial"/>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CellMar>
          <w:left w:w="230" w:type="dxa"/>
          <w:right w:w="115" w:type="dxa"/>
        </w:tblCellMar>
        <w:tblLook w:val="04A0" w:firstRow="1" w:lastRow="0" w:firstColumn="1" w:lastColumn="0" w:noHBand="0" w:noVBand="1"/>
      </w:tblPr>
      <w:tblGrid>
        <w:gridCol w:w="5890"/>
        <w:gridCol w:w="3183"/>
      </w:tblGrid>
      <w:tr w:rsidR="007B7D3F" w:rsidRPr="00241470" w14:paraId="145AD664" w14:textId="77777777" w:rsidTr="00E61FCF">
        <w:trPr>
          <w:trHeight w:val="259"/>
          <w:jc w:val="center"/>
        </w:trPr>
        <w:tc>
          <w:tcPr>
            <w:tcW w:w="0" w:type="auto"/>
            <w:gridSpan w:val="2"/>
            <w:tcBorders>
              <w:top w:val="single" w:sz="12" w:space="0" w:color="auto"/>
              <w:bottom w:val="single" w:sz="12" w:space="0" w:color="auto"/>
            </w:tcBorders>
            <w:vAlign w:val="bottom"/>
          </w:tcPr>
          <w:p w14:paraId="01FE504A" w14:textId="77777777" w:rsidR="007B7D3F" w:rsidRPr="00241470" w:rsidRDefault="007B7D3F" w:rsidP="00E61FCF">
            <w:pPr>
              <w:jc w:val="center"/>
              <w:rPr>
                <w:rFonts w:cs="Arial"/>
                <w:b/>
              </w:rPr>
            </w:pPr>
            <w:r w:rsidRPr="00241470">
              <w:rPr>
                <w:rFonts w:cs="Arial"/>
                <w:b/>
              </w:rPr>
              <w:t>PROCUREMENT TIMELINE</w:t>
            </w:r>
          </w:p>
        </w:tc>
      </w:tr>
      <w:tr w:rsidR="007B7D3F" w:rsidRPr="00241470" w14:paraId="55053D05" w14:textId="77777777" w:rsidTr="00E61FCF">
        <w:trPr>
          <w:trHeight w:val="259"/>
          <w:jc w:val="center"/>
        </w:trPr>
        <w:tc>
          <w:tcPr>
            <w:tcW w:w="0" w:type="auto"/>
            <w:tcBorders>
              <w:top w:val="single" w:sz="12" w:space="0" w:color="auto"/>
              <w:bottom w:val="single" w:sz="12" w:space="0" w:color="auto"/>
            </w:tcBorders>
            <w:vAlign w:val="bottom"/>
          </w:tcPr>
          <w:p w14:paraId="7BDF73F2" w14:textId="77777777" w:rsidR="007B7D3F" w:rsidRPr="00241470" w:rsidRDefault="007B7D3F" w:rsidP="00E61FCF">
            <w:pPr>
              <w:rPr>
                <w:rFonts w:cs="Arial"/>
                <w:b/>
              </w:rPr>
            </w:pPr>
            <w:r w:rsidRPr="00241470">
              <w:rPr>
                <w:rFonts w:cs="Arial"/>
                <w:b/>
              </w:rPr>
              <w:t>Event</w:t>
            </w:r>
          </w:p>
        </w:tc>
        <w:tc>
          <w:tcPr>
            <w:tcW w:w="0" w:type="auto"/>
            <w:tcBorders>
              <w:top w:val="single" w:sz="12" w:space="0" w:color="auto"/>
              <w:bottom w:val="single" w:sz="12" w:space="0" w:color="auto"/>
            </w:tcBorders>
            <w:vAlign w:val="bottom"/>
          </w:tcPr>
          <w:p w14:paraId="467015E8" w14:textId="77777777" w:rsidR="007B7D3F" w:rsidRPr="00EC1008" w:rsidRDefault="007B7D3F" w:rsidP="00E61FCF">
            <w:pPr>
              <w:rPr>
                <w:rFonts w:cs="Arial"/>
                <w:b/>
              </w:rPr>
            </w:pPr>
            <w:r w:rsidRPr="00EC1008">
              <w:rPr>
                <w:rFonts w:cs="Arial"/>
                <w:b/>
              </w:rPr>
              <w:t>Date (Time)</w:t>
            </w:r>
          </w:p>
        </w:tc>
      </w:tr>
      <w:tr w:rsidR="007B7D3F" w:rsidRPr="00241470" w14:paraId="36CBE987" w14:textId="77777777" w:rsidTr="00E61FCF">
        <w:trPr>
          <w:trHeight w:val="259"/>
          <w:jc w:val="center"/>
        </w:trPr>
        <w:tc>
          <w:tcPr>
            <w:tcW w:w="0" w:type="auto"/>
            <w:tcBorders>
              <w:top w:val="single" w:sz="12" w:space="0" w:color="auto"/>
            </w:tcBorders>
            <w:vAlign w:val="center"/>
          </w:tcPr>
          <w:p w14:paraId="4502DD8E" w14:textId="77777777" w:rsidR="007B7D3F" w:rsidRPr="00241470" w:rsidRDefault="007B7D3F" w:rsidP="007B7D3F">
            <w:pPr>
              <w:pStyle w:val="ListParagraph"/>
              <w:numPr>
                <w:ilvl w:val="0"/>
                <w:numId w:val="7"/>
              </w:numPr>
              <w:ind w:left="360"/>
              <w:rPr>
                <w:rFonts w:cs="Arial"/>
              </w:rPr>
            </w:pPr>
            <w:r w:rsidRPr="00241470">
              <w:rPr>
                <w:rFonts w:cs="Arial"/>
              </w:rPr>
              <w:t>RFP Release Date</w:t>
            </w:r>
          </w:p>
        </w:tc>
        <w:tc>
          <w:tcPr>
            <w:tcW w:w="0" w:type="auto"/>
            <w:tcBorders>
              <w:top w:val="single" w:sz="12" w:space="0" w:color="auto"/>
            </w:tcBorders>
            <w:vAlign w:val="center"/>
          </w:tcPr>
          <w:p w14:paraId="19FA6A47" w14:textId="77777777" w:rsidR="007B7D3F" w:rsidRPr="00EC1008" w:rsidRDefault="007B7D3F" w:rsidP="00E61FCF">
            <w:pPr>
              <w:rPr>
                <w:rFonts w:cs="Arial"/>
              </w:rPr>
            </w:pPr>
            <w:r w:rsidRPr="00EC1008">
              <w:rPr>
                <w:rFonts w:cs="Arial"/>
              </w:rPr>
              <w:t>05/22/2026</w:t>
            </w:r>
          </w:p>
        </w:tc>
      </w:tr>
      <w:tr w:rsidR="007B7D3F" w:rsidRPr="00241470" w14:paraId="45755DF3" w14:textId="77777777" w:rsidTr="00E61FCF">
        <w:trPr>
          <w:trHeight w:val="259"/>
          <w:jc w:val="center"/>
        </w:trPr>
        <w:tc>
          <w:tcPr>
            <w:tcW w:w="0" w:type="auto"/>
            <w:vAlign w:val="center"/>
          </w:tcPr>
          <w:p w14:paraId="47CAC1AD" w14:textId="77777777" w:rsidR="007B7D3F" w:rsidRPr="00241470" w:rsidRDefault="007B7D3F" w:rsidP="007B7D3F">
            <w:pPr>
              <w:pStyle w:val="ListParagraph"/>
              <w:numPr>
                <w:ilvl w:val="0"/>
                <w:numId w:val="7"/>
              </w:numPr>
              <w:ind w:left="360"/>
              <w:rPr>
                <w:rFonts w:cs="Arial"/>
              </w:rPr>
            </w:pPr>
            <w:r w:rsidRPr="00241470">
              <w:rPr>
                <w:rFonts w:cs="Arial"/>
              </w:rPr>
              <w:t>Deadline for Submission of Bidder’s Questions</w:t>
            </w:r>
          </w:p>
        </w:tc>
        <w:tc>
          <w:tcPr>
            <w:tcW w:w="0" w:type="auto"/>
            <w:vAlign w:val="center"/>
          </w:tcPr>
          <w:p w14:paraId="4874D753" w14:textId="77777777" w:rsidR="007B7D3F" w:rsidRPr="00EC1008" w:rsidRDefault="007B7D3F" w:rsidP="00E61FCF">
            <w:pPr>
              <w:rPr>
                <w:rFonts w:cs="Arial"/>
              </w:rPr>
            </w:pPr>
            <w:r w:rsidRPr="00EC1008">
              <w:rPr>
                <w:rFonts w:cs="Arial"/>
              </w:rPr>
              <w:t>06/05/2026 (4:00 P.M. ET)</w:t>
            </w:r>
          </w:p>
        </w:tc>
      </w:tr>
      <w:tr w:rsidR="007B7D3F" w:rsidRPr="00241470" w14:paraId="57B33180" w14:textId="77777777" w:rsidTr="00E61FCF">
        <w:trPr>
          <w:trHeight w:val="259"/>
          <w:jc w:val="center"/>
        </w:trPr>
        <w:tc>
          <w:tcPr>
            <w:tcW w:w="0" w:type="auto"/>
            <w:vAlign w:val="center"/>
          </w:tcPr>
          <w:p w14:paraId="42A2021A" w14:textId="77777777" w:rsidR="007B7D3F" w:rsidRPr="00241470" w:rsidRDefault="007B7D3F" w:rsidP="007B7D3F">
            <w:pPr>
              <w:pStyle w:val="ListParagraph"/>
              <w:numPr>
                <w:ilvl w:val="0"/>
                <w:numId w:val="7"/>
              </w:numPr>
              <w:ind w:left="360"/>
              <w:rPr>
                <w:rFonts w:cs="Arial"/>
              </w:rPr>
            </w:pPr>
            <w:r w:rsidRPr="4F4F9ABC">
              <w:rPr>
                <w:rFonts w:cs="Arial"/>
              </w:rPr>
              <w:t xml:space="preserve">DCJS </w:t>
            </w:r>
            <w:r>
              <w:rPr>
                <w:rFonts w:cs="Arial"/>
              </w:rPr>
              <w:t xml:space="preserve">Issuance of </w:t>
            </w:r>
            <w:r w:rsidRPr="4F4F9ABC">
              <w:rPr>
                <w:rFonts w:cs="Arial"/>
              </w:rPr>
              <w:t>Response to Submitted Questions</w:t>
            </w:r>
          </w:p>
        </w:tc>
        <w:tc>
          <w:tcPr>
            <w:tcW w:w="0" w:type="auto"/>
            <w:vAlign w:val="center"/>
          </w:tcPr>
          <w:p w14:paraId="5C377C94" w14:textId="73D67730" w:rsidR="007B7D3F" w:rsidRPr="00EC1008" w:rsidRDefault="007B7D3F" w:rsidP="00E61FCF">
            <w:pPr>
              <w:rPr>
                <w:rFonts w:cs="Arial"/>
              </w:rPr>
            </w:pPr>
            <w:r w:rsidRPr="00EC1008">
              <w:rPr>
                <w:rFonts w:cs="Arial"/>
              </w:rPr>
              <w:t>06/</w:t>
            </w:r>
            <w:r w:rsidRPr="00A63A5D">
              <w:rPr>
                <w:rFonts w:cs="Arial"/>
                <w:strike/>
                <w:color w:val="FF0000"/>
              </w:rPr>
              <w:t>19</w:t>
            </w:r>
            <w:r w:rsidR="00A63A5D" w:rsidRPr="00A63A5D">
              <w:rPr>
                <w:rFonts w:cs="Arial"/>
                <w:color w:val="FF0000"/>
              </w:rPr>
              <w:t>26</w:t>
            </w:r>
            <w:r w:rsidRPr="00EC1008">
              <w:rPr>
                <w:rFonts w:cs="Arial"/>
              </w:rPr>
              <w:t>/2026</w:t>
            </w:r>
          </w:p>
        </w:tc>
      </w:tr>
      <w:tr w:rsidR="007B7D3F" w:rsidRPr="00241470" w14:paraId="04AFB689" w14:textId="77777777" w:rsidTr="00E61FCF">
        <w:trPr>
          <w:trHeight w:val="259"/>
          <w:jc w:val="center"/>
        </w:trPr>
        <w:tc>
          <w:tcPr>
            <w:tcW w:w="0" w:type="auto"/>
            <w:vAlign w:val="center"/>
          </w:tcPr>
          <w:p w14:paraId="107EDF62" w14:textId="77777777" w:rsidR="007B7D3F" w:rsidRPr="00241470" w:rsidRDefault="007B7D3F" w:rsidP="007B7D3F">
            <w:pPr>
              <w:pStyle w:val="ListParagraph"/>
              <w:numPr>
                <w:ilvl w:val="0"/>
                <w:numId w:val="7"/>
              </w:numPr>
              <w:ind w:left="360"/>
              <w:rPr>
                <w:rFonts w:cs="Arial"/>
              </w:rPr>
            </w:pPr>
            <w:r w:rsidRPr="00241470">
              <w:rPr>
                <w:rFonts w:cs="Arial"/>
              </w:rPr>
              <w:t>Bid Proposal Due Date</w:t>
            </w:r>
          </w:p>
        </w:tc>
        <w:tc>
          <w:tcPr>
            <w:tcW w:w="0" w:type="auto"/>
            <w:vAlign w:val="center"/>
          </w:tcPr>
          <w:p w14:paraId="6E4C6AF2" w14:textId="50F89C58" w:rsidR="007B7D3F" w:rsidRPr="00EC1008" w:rsidRDefault="007B7D3F" w:rsidP="00E61FCF">
            <w:pPr>
              <w:rPr>
                <w:rFonts w:cs="Arial"/>
              </w:rPr>
            </w:pPr>
            <w:r w:rsidRPr="00EC1008">
              <w:rPr>
                <w:rFonts w:cs="Arial"/>
              </w:rPr>
              <w:t>07/</w:t>
            </w:r>
            <w:r w:rsidRPr="00A63A5D">
              <w:rPr>
                <w:rFonts w:cs="Arial"/>
                <w:strike/>
                <w:color w:val="FF0000"/>
              </w:rPr>
              <w:t>03</w:t>
            </w:r>
            <w:r w:rsidR="00A63A5D">
              <w:rPr>
                <w:rFonts w:cs="Arial"/>
                <w:color w:val="FF0000"/>
              </w:rPr>
              <w:t>10</w:t>
            </w:r>
            <w:r w:rsidRPr="00EC1008">
              <w:rPr>
                <w:rFonts w:cs="Arial"/>
              </w:rPr>
              <w:t>/2026 (4:00 P.M. ET)</w:t>
            </w:r>
          </w:p>
        </w:tc>
      </w:tr>
      <w:tr w:rsidR="007B7D3F" w:rsidRPr="00241470" w14:paraId="3362C9E7" w14:textId="77777777" w:rsidTr="00E61FCF">
        <w:trPr>
          <w:trHeight w:val="259"/>
          <w:jc w:val="center"/>
        </w:trPr>
        <w:tc>
          <w:tcPr>
            <w:tcW w:w="0" w:type="auto"/>
            <w:vAlign w:val="center"/>
          </w:tcPr>
          <w:p w14:paraId="63FA598B" w14:textId="77777777" w:rsidR="007B7D3F" w:rsidRPr="00241470" w:rsidRDefault="007B7D3F" w:rsidP="007B7D3F">
            <w:pPr>
              <w:pStyle w:val="ListParagraph"/>
              <w:numPr>
                <w:ilvl w:val="0"/>
                <w:numId w:val="7"/>
              </w:numPr>
              <w:ind w:left="360"/>
              <w:rPr>
                <w:rFonts w:cs="Arial"/>
              </w:rPr>
            </w:pPr>
            <w:r w:rsidRPr="00241470">
              <w:rPr>
                <w:rFonts w:cs="Arial"/>
              </w:rPr>
              <w:t xml:space="preserve">Anticipated Notification of </w:t>
            </w:r>
            <w:r>
              <w:rPr>
                <w:rFonts w:cs="Arial"/>
              </w:rPr>
              <w:t xml:space="preserve">Intent to </w:t>
            </w:r>
            <w:r w:rsidRPr="00241470">
              <w:rPr>
                <w:rFonts w:cs="Arial"/>
              </w:rPr>
              <w:t>Award/Non-Award</w:t>
            </w:r>
          </w:p>
        </w:tc>
        <w:tc>
          <w:tcPr>
            <w:tcW w:w="0" w:type="auto"/>
            <w:vAlign w:val="center"/>
          </w:tcPr>
          <w:p w14:paraId="164A170B" w14:textId="364E3264" w:rsidR="007B7D3F" w:rsidRPr="00EC1008" w:rsidRDefault="007B7D3F" w:rsidP="00E61FCF">
            <w:pPr>
              <w:rPr>
                <w:rFonts w:cs="Arial"/>
              </w:rPr>
            </w:pPr>
            <w:r w:rsidRPr="00EC1008">
              <w:rPr>
                <w:rFonts w:cs="Arial"/>
              </w:rPr>
              <w:t>08/</w:t>
            </w:r>
            <w:r w:rsidRPr="00A63A5D">
              <w:rPr>
                <w:rFonts w:cs="Arial"/>
                <w:strike/>
                <w:color w:val="FF0000"/>
              </w:rPr>
              <w:t>07</w:t>
            </w:r>
            <w:r w:rsidR="00A63A5D" w:rsidRPr="00A63A5D">
              <w:rPr>
                <w:rFonts w:cs="Arial"/>
                <w:color w:val="FF0000"/>
              </w:rPr>
              <w:t>14</w:t>
            </w:r>
            <w:r w:rsidRPr="00EC1008">
              <w:rPr>
                <w:rFonts w:cs="Arial"/>
              </w:rPr>
              <w:t>/2026</w:t>
            </w:r>
          </w:p>
        </w:tc>
      </w:tr>
      <w:tr w:rsidR="007B7D3F" w:rsidRPr="00241470" w14:paraId="0F15E408" w14:textId="77777777" w:rsidTr="00E61FCF">
        <w:trPr>
          <w:trHeight w:val="259"/>
          <w:jc w:val="center"/>
        </w:trPr>
        <w:tc>
          <w:tcPr>
            <w:tcW w:w="0" w:type="auto"/>
            <w:vAlign w:val="center"/>
          </w:tcPr>
          <w:p w14:paraId="6FE872A4" w14:textId="77777777" w:rsidR="007B7D3F" w:rsidRPr="00241470" w:rsidRDefault="007B7D3F" w:rsidP="007B7D3F">
            <w:pPr>
              <w:pStyle w:val="ListParagraph"/>
              <w:numPr>
                <w:ilvl w:val="0"/>
                <w:numId w:val="7"/>
              </w:numPr>
              <w:ind w:left="360"/>
              <w:rPr>
                <w:rFonts w:cs="Arial"/>
              </w:rPr>
            </w:pPr>
            <w:r>
              <w:rPr>
                <w:rFonts w:cs="Arial"/>
              </w:rPr>
              <w:t xml:space="preserve">Anticipated </w:t>
            </w:r>
            <w:r w:rsidRPr="00241470">
              <w:rPr>
                <w:rFonts w:cs="Arial"/>
              </w:rPr>
              <w:t>Contract Start Date</w:t>
            </w:r>
          </w:p>
        </w:tc>
        <w:tc>
          <w:tcPr>
            <w:tcW w:w="0" w:type="auto"/>
            <w:vAlign w:val="center"/>
          </w:tcPr>
          <w:p w14:paraId="4382E19C" w14:textId="77777777" w:rsidR="007B7D3F" w:rsidRPr="00EC1008" w:rsidRDefault="007B7D3F" w:rsidP="00E61FCF">
            <w:pPr>
              <w:rPr>
                <w:rFonts w:cs="Arial"/>
              </w:rPr>
            </w:pPr>
            <w:r w:rsidRPr="00EC1008">
              <w:rPr>
                <w:rFonts w:cs="Arial"/>
              </w:rPr>
              <w:t>11/24/2026</w:t>
            </w:r>
          </w:p>
        </w:tc>
      </w:tr>
    </w:tbl>
    <w:p w14:paraId="55D9CFE3" w14:textId="77777777" w:rsidR="007B7D3F" w:rsidRDefault="007B7D3F" w:rsidP="007B7D3F">
      <w:pPr>
        <w:ind w:left="720" w:right="342"/>
        <w:rPr>
          <w:rFonts w:cs="Arial"/>
          <w:color w:val="000000" w:themeColor="text1"/>
          <w:sz w:val="20"/>
          <w:szCs w:val="20"/>
        </w:rPr>
      </w:pPr>
      <w:r>
        <w:rPr>
          <w:rFonts w:cs="Arial"/>
          <w:color w:val="000000" w:themeColor="text1"/>
          <w:sz w:val="20"/>
          <w:szCs w:val="20"/>
        </w:rPr>
        <w:t xml:space="preserve">     </w:t>
      </w:r>
      <w:r w:rsidRPr="000A4EC2">
        <w:rPr>
          <w:rFonts w:cs="Arial"/>
          <w:color w:val="000000" w:themeColor="text1"/>
          <w:sz w:val="20"/>
          <w:szCs w:val="20"/>
        </w:rPr>
        <w:t xml:space="preserve">NOTE: The above dates are tentative and subject to change at </w:t>
      </w:r>
      <w:r>
        <w:rPr>
          <w:rFonts w:cs="Arial"/>
          <w:color w:val="000000" w:themeColor="text1"/>
          <w:sz w:val="20"/>
          <w:szCs w:val="20"/>
        </w:rPr>
        <w:t>DCJS’s</w:t>
      </w:r>
      <w:r w:rsidRPr="000A4EC2">
        <w:rPr>
          <w:rFonts w:cs="Arial"/>
          <w:color w:val="000000" w:themeColor="text1"/>
          <w:sz w:val="20"/>
          <w:szCs w:val="20"/>
        </w:rPr>
        <w:t xml:space="preserve"> sole discretion.</w:t>
      </w:r>
    </w:p>
    <w:p w14:paraId="065E59B6" w14:textId="6A1CDCCD" w:rsidR="007B7D3F" w:rsidRPr="007B7D3F" w:rsidRDefault="007B7D3F" w:rsidP="007B7D3F">
      <w:pPr>
        <w:spacing w:before="160"/>
        <w:ind w:left="720" w:right="540"/>
        <w:jc w:val="both"/>
      </w:pPr>
      <w:r w:rsidRPr="4F4F9ABC">
        <w:rPr>
          <w:rFonts w:eastAsia="Arial" w:cs="Arial"/>
          <w:color w:val="000000" w:themeColor="text1"/>
          <w:sz w:val="22"/>
          <w:szCs w:val="22"/>
        </w:rPr>
        <w:t xml:space="preserve">NYS reserves the right, in its sole discretion, to alter the information and schedule shown above. In such an event, NYS will e-mail notice to </w:t>
      </w:r>
      <w:r>
        <w:rPr>
          <w:rFonts w:eastAsia="Arial" w:cs="Arial"/>
          <w:color w:val="000000" w:themeColor="text1"/>
          <w:sz w:val="22"/>
          <w:szCs w:val="22"/>
        </w:rPr>
        <w:t>V</w:t>
      </w:r>
      <w:r w:rsidRPr="4F4F9ABC">
        <w:rPr>
          <w:rFonts w:eastAsia="Arial" w:cs="Arial"/>
          <w:color w:val="000000" w:themeColor="text1"/>
          <w:sz w:val="22"/>
          <w:szCs w:val="22"/>
        </w:rPr>
        <w:t xml:space="preserve">endors who have submitted a Bid and publish the notification on its website at: </w:t>
      </w:r>
      <w:hyperlink r:id="rId10">
        <w:r w:rsidRPr="4F4F9ABC">
          <w:rPr>
            <w:rStyle w:val="Hyperlink"/>
            <w:rFonts w:eastAsia="Arial" w:cs="Arial"/>
            <w:sz w:val="22"/>
            <w:szCs w:val="22"/>
          </w:rPr>
          <w:t>http://www.criminaljustice.ny.gov/pio/vendor/business.html</w:t>
        </w:r>
      </w:hyperlink>
      <w:r>
        <w:t>.</w:t>
      </w:r>
    </w:p>
    <w:p w14:paraId="3D32F0FA" w14:textId="41A8C72E" w:rsidR="004D1A6F" w:rsidRPr="004D1A6F" w:rsidRDefault="007B7D3F" w:rsidP="007B7D3F">
      <w:pPr>
        <w:spacing w:before="160"/>
        <w:ind w:left="720" w:right="540"/>
        <w:jc w:val="both"/>
        <w:rPr>
          <w:rFonts w:cs="Arial"/>
          <w:b/>
          <w:bCs/>
          <w:color w:val="4C94D8" w:themeColor="text2" w:themeTint="80"/>
          <w:sz w:val="21"/>
          <w:szCs w:val="21"/>
        </w:rPr>
      </w:pPr>
      <w:r w:rsidRPr="4F4F9ABC">
        <w:rPr>
          <w:rFonts w:eastAsia="Arial" w:cs="Arial"/>
          <w:b/>
          <w:bCs/>
          <w:color w:val="000000" w:themeColor="text1"/>
          <w:sz w:val="22"/>
          <w:szCs w:val="22"/>
        </w:rPr>
        <w:t>PROPOSALS SUBMITTED IN RESPONSE TO THIS RFP AND ALL QUESTIONS, COMMUNICATIONS AND SUBMISSIONS TO DCJS MUST BE WRITTEN IN THE ENGLISH LANGUAGE WITH QUANTITIES EXPRESSED USING ARABIC NUMERALS. ALL PRICES SHALL BE EXPRESSED, AND ALL PAYMENTS SHALL BE MADE, IN UNITED STATES DOLLARS ($ USD). ANY PROPOSAL RECEIVED THAT DOES NOT MEET THE ABOVE CRITERIA MAY BE REJECTED AT THE SOLE OPTION OF DCJS</w:t>
      </w:r>
      <w:r>
        <w:rPr>
          <w:rFonts w:eastAsia="Arial" w:cs="Arial"/>
          <w:b/>
          <w:bCs/>
          <w:color w:val="000000" w:themeColor="text1"/>
          <w:sz w:val="22"/>
          <w:szCs w:val="22"/>
        </w:rPr>
        <w:t>.</w:t>
      </w:r>
    </w:p>
    <w:sectPr w:rsidR="004D1A6F" w:rsidRPr="004D1A6F">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FB3B" w14:textId="77777777" w:rsidR="0040613F" w:rsidRDefault="0040613F">
      <w:r>
        <w:separator/>
      </w:r>
    </w:p>
  </w:endnote>
  <w:endnote w:type="continuationSeparator" w:id="0">
    <w:p w14:paraId="0DFE2110" w14:textId="77777777" w:rsidR="0040613F" w:rsidRDefault="0040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Proxima Nova Rg">
    <w:altName w:val="Tahoma"/>
    <w:panose1 w:val="00000000000000000000"/>
    <w:charset w:val="00"/>
    <w:family w:val="modern"/>
    <w:notTrueType/>
    <w:pitch w:val="variable"/>
    <w:sig w:usb0="00000001"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250424"/>
      <w:docPartObj>
        <w:docPartGallery w:val="Page Numbers (Bottom of Page)"/>
        <w:docPartUnique/>
      </w:docPartObj>
    </w:sdtPr>
    <w:sdtEndPr/>
    <w:sdtContent>
      <w:sdt>
        <w:sdtPr>
          <w:id w:val="834185594"/>
          <w:docPartObj>
            <w:docPartGallery w:val="Page Numbers (Top of Page)"/>
            <w:docPartUnique/>
          </w:docPartObj>
        </w:sdtPr>
        <w:sdtEndPr/>
        <w:sdtContent>
          <w:p w14:paraId="1EE67253" w14:textId="305F7B5E" w:rsidR="007B7D3F" w:rsidRDefault="007B7D3F">
            <w:pPr>
              <w:pStyle w:val="Footer"/>
              <w:jc w:val="right"/>
            </w:pPr>
            <w:r>
              <w:t xml:space="preserve">Page </w:t>
            </w:r>
            <w:r w:rsidR="00D227B9" w:rsidRPr="00D227B9">
              <w:rPr>
                <w:b/>
                <w:bCs/>
              </w:rPr>
              <w:t>1</w:t>
            </w:r>
            <w:r>
              <w:t xml:space="preserve"> of </w:t>
            </w:r>
            <w:r w:rsidR="00D227B9" w:rsidRPr="00D227B9">
              <w:rPr>
                <w:b/>
                <w:bCs/>
              </w:rPr>
              <w:t>43</w:t>
            </w:r>
          </w:p>
        </w:sdtContent>
      </w:sdt>
    </w:sdtContent>
  </w:sdt>
  <w:p w14:paraId="09BC95CD" w14:textId="77777777" w:rsidR="007B7D3F" w:rsidRPr="00CA1842" w:rsidRDefault="007B7D3F">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168601"/>
      <w:docPartObj>
        <w:docPartGallery w:val="Page Numbers (Bottom of Page)"/>
        <w:docPartUnique/>
      </w:docPartObj>
    </w:sdtPr>
    <w:sdtEndPr/>
    <w:sdtContent>
      <w:sdt>
        <w:sdtPr>
          <w:id w:val="909810715"/>
          <w:docPartObj>
            <w:docPartGallery w:val="Page Numbers (Top of Page)"/>
            <w:docPartUnique/>
          </w:docPartObj>
        </w:sdtPr>
        <w:sdtEndPr/>
        <w:sdtContent>
          <w:p w14:paraId="7389B35D" w14:textId="77777777" w:rsidR="007B7D3F" w:rsidRDefault="007B7D3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4B2EDDA" w14:textId="77777777" w:rsidR="007B7D3F" w:rsidRDefault="007B7D3F" w:rsidP="00385E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3540" w14:textId="77777777" w:rsidR="0040613F" w:rsidRDefault="0040613F">
      <w:r>
        <w:separator/>
      </w:r>
    </w:p>
  </w:footnote>
  <w:footnote w:type="continuationSeparator" w:id="0">
    <w:p w14:paraId="35964873" w14:textId="77777777" w:rsidR="0040613F" w:rsidRDefault="00406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42B0"/>
    <w:multiLevelType w:val="hybridMultilevel"/>
    <w:tmpl w:val="8EAE1254"/>
    <w:lvl w:ilvl="0" w:tplc="7EBA256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109D7"/>
    <w:multiLevelType w:val="multilevel"/>
    <w:tmpl w:val="45C889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5F00E12"/>
    <w:multiLevelType w:val="hybridMultilevel"/>
    <w:tmpl w:val="0FA4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17443"/>
    <w:multiLevelType w:val="hybridMultilevel"/>
    <w:tmpl w:val="D2C09F8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B34680D"/>
    <w:multiLevelType w:val="hybridMultilevel"/>
    <w:tmpl w:val="F164493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CC91740"/>
    <w:multiLevelType w:val="hybridMultilevel"/>
    <w:tmpl w:val="1DA46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E9554A"/>
    <w:multiLevelType w:val="hybridMultilevel"/>
    <w:tmpl w:val="8320E9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9160716">
    <w:abstractNumId w:val="5"/>
  </w:num>
  <w:num w:numId="2" w16cid:durableId="1417248733">
    <w:abstractNumId w:val="4"/>
  </w:num>
  <w:num w:numId="3" w16cid:durableId="2026977216">
    <w:abstractNumId w:val="0"/>
  </w:num>
  <w:num w:numId="4" w16cid:durableId="1056272751">
    <w:abstractNumId w:val="6"/>
  </w:num>
  <w:num w:numId="5" w16cid:durableId="252209842">
    <w:abstractNumId w:val="3"/>
  </w:num>
  <w:num w:numId="6" w16cid:durableId="232400826">
    <w:abstractNumId w:val="2"/>
  </w:num>
  <w:num w:numId="7" w16cid:durableId="184427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ED"/>
    <w:rsid w:val="00031C78"/>
    <w:rsid w:val="00062B7B"/>
    <w:rsid w:val="00084A82"/>
    <w:rsid w:val="00146206"/>
    <w:rsid w:val="001F180F"/>
    <w:rsid w:val="00222C1D"/>
    <w:rsid w:val="002348F9"/>
    <w:rsid w:val="002808ED"/>
    <w:rsid w:val="002866A4"/>
    <w:rsid w:val="002B0AE8"/>
    <w:rsid w:val="002D7BC5"/>
    <w:rsid w:val="0040613F"/>
    <w:rsid w:val="00423B33"/>
    <w:rsid w:val="004D1A6F"/>
    <w:rsid w:val="005B22FE"/>
    <w:rsid w:val="005C0C71"/>
    <w:rsid w:val="005E01BD"/>
    <w:rsid w:val="006A392F"/>
    <w:rsid w:val="006B5512"/>
    <w:rsid w:val="006F2765"/>
    <w:rsid w:val="00721A5E"/>
    <w:rsid w:val="00723581"/>
    <w:rsid w:val="007A1EED"/>
    <w:rsid w:val="007B7D3F"/>
    <w:rsid w:val="00870037"/>
    <w:rsid w:val="008F65BD"/>
    <w:rsid w:val="00984CEA"/>
    <w:rsid w:val="0099081C"/>
    <w:rsid w:val="009D3030"/>
    <w:rsid w:val="00A4645B"/>
    <w:rsid w:val="00A63A5D"/>
    <w:rsid w:val="00B21AC4"/>
    <w:rsid w:val="00C415F2"/>
    <w:rsid w:val="00CB2EC9"/>
    <w:rsid w:val="00CF5920"/>
    <w:rsid w:val="00D10DF1"/>
    <w:rsid w:val="00D227B9"/>
    <w:rsid w:val="00D247BB"/>
    <w:rsid w:val="00D47792"/>
    <w:rsid w:val="00D54775"/>
    <w:rsid w:val="00E17809"/>
    <w:rsid w:val="00E521E5"/>
    <w:rsid w:val="00F3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B5C8C2"/>
  <w15:chartTrackingRefBased/>
  <w15:docId w15:val="{B1172969-F0CC-4638-B28F-C87B06F7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EED"/>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7A1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E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E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E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E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EED"/>
    <w:rPr>
      <w:rFonts w:eastAsiaTheme="majorEastAsia" w:cstheme="majorBidi"/>
      <w:color w:val="272727" w:themeColor="text1" w:themeTint="D8"/>
    </w:rPr>
  </w:style>
  <w:style w:type="paragraph" w:styleId="Title">
    <w:name w:val="Title"/>
    <w:basedOn w:val="Normal"/>
    <w:next w:val="Normal"/>
    <w:link w:val="TitleChar"/>
    <w:uiPriority w:val="10"/>
    <w:qFormat/>
    <w:rsid w:val="007A1E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EED"/>
    <w:pPr>
      <w:spacing w:before="160"/>
      <w:jc w:val="center"/>
    </w:pPr>
    <w:rPr>
      <w:i/>
      <w:iCs/>
      <w:color w:val="404040" w:themeColor="text1" w:themeTint="BF"/>
    </w:rPr>
  </w:style>
  <w:style w:type="character" w:customStyle="1" w:styleId="QuoteChar">
    <w:name w:val="Quote Char"/>
    <w:basedOn w:val="DefaultParagraphFont"/>
    <w:link w:val="Quote"/>
    <w:uiPriority w:val="29"/>
    <w:rsid w:val="007A1EED"/>
    <w:rPr>
      <w:i/>
      <w:iCs/>
      <w:color w:val="404040" w:themeColor="text1" w:themeTint="BF"/>
    </w:rPr>
  </w:style>
  <w:style w:type="paragraph" w:styleId="ListParagraph">
    <w:name w:val="List Paragraph"/>
    <w:aliases w:val="Clean Titles By G,Numbered list 1"/>
    <w:basedOn w:val="Normal"/>
    <w:link w:val="ListParagraphChar"/>
    <w:uiPriority w:val="1"/>
    <w:qFormat/>
    <w:rsid w:val="007A1EED"/>
    <w:pPr>
      <w:ind w:left="720"/>
      <w:contextualSpacing/>
    </w:pPr>
  </w:style>
  <w:style w:type="character" w:styleId="IntenseEmphasis">
    <w:name w:val="Intense Emphasis"/>
    <w:basedOn w:val="DefaultParagraphFont"/>
    <w:uiPriority w:val="21"/>
    <w:qFormat/>
    <w:rsid w:val="007A1EED"/>
    <w:rPr>
      <w:i/>
      <w:iCs/>
      <w:color w:val="0F4761" w:themeColor="accent1" w:themeShade="BF"/>
    </w:rPr>
  </w:style>
  <w:style w:type="paragraph" w:styleId="IntenseQuote">
    <w:name w:val="Intense Quote"/>
    <w:basedOn w:val="Normal"/>
    <w:next w:val="Normal"/>
    <w:link w:val="IntenseQuoteChar"/>
    <w:uiPriority w:val="30"/>
    <w:qFormat/>
    <w:rsid w:val="007A1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EED"/>
    <w:rPr>
      <w:i/>
      <w:iCs/>
      <w:color w:val="0F4761" w:themeColor="accent1" w:themeShade="BF"/>
    </w:rPr>
  </w:style>
  <w:style w:type="character" w:styleId="IntenseReference">
    <w:name w:val="Intense Reference"/>
    <w:basedOn w:val="DefaultParagraphFont"/>
    <w:uiPriority w:val="32"/>
    <w:qFormat/>
    <w:rsid w:val="007A1EED"/>
    <w:rPr>
      <w:b/>
      <w:bCs/>
      <w:smallCaps/>
      <w:color w:val="0F4761" w:themeColor="accent1" w:themeShade="BF"/>
      <w:spacing w:val="5"/>
    </w:rPr>
  </w:style>
  <w:style w:type="table" w:styleId="TableGrid">
    <w:name w:val="Table Grid"/>
    <w:basedOn w:val="TableNormal"/>
    <w:uiPriority w:val="39"/>
    <w:rsid w:val="007A1E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1EED"/>
    <w:pPr>
      <w:tabs>
        <w:tab w:val="center" w:pos="4680"/>
        <w:tab w:val="right" w:pos="9360"/>
      </w:tabs>
    </w:pPr>
  </w:style>
  <w:style w:type="character" w:customStyle="1" w:styleId="FooterChar">
    <w:name w:val="Footer Char"/>
    <w:basedOn w:val="DefaultParagraphFont"/>
    <w:link w:val="Footer"/>
    <w:uiPriority w:val="99"/>
    <w:rsid w:val="007A1EED"/>
    <w:rPr>
      <w:rFonts w:ascii="Arial" w:eastAsia="Times New Roman" w:hAnsi="Arial" w:cs="Times New Roman"/>
      <w:kern w:val="0"/>
      <w14:ligatures w14:val="none"/>
    </w:rPr>
  </w:style>
  <w:style w:type="character" w:customStyle="1" w:styleId="ListParagraphChar">
    <w:name w:val="List Paragraph Char"/>
    <w:aliases w:val="Clean Titles By G Char,Numbered list 1 Char"/>
    <w:basedOn w:val="DefaultParagraphFont"/>
    <w:link w:val="ListParagraph"/>
    <w:uiPriority w:val="34"/>
    <w:locked/>
    <w:rsid w:val="007A1EED"/>
  </w:style>
  <w:style w:type="paragraph" w:styleId="Header">
    <w:name w:val="header"/>
    <w:aliases w:val=" Char1,page-header,ph,h,1 (not to be included in TOC),rh,RH,hd"/>
    <w:basedOn w:val="Normal"/>
    <w:link w:val="HeaderChar"/>
    <w:unhideWhenUsed/>
    <w:rsid w:val="00CB2EC9"/>
    <w:pPr>
      <w:tabs>
        <w:tab w:val="center" w:pos="4680"/>
        <w:tab w:val="right" w:pos="9360"/>
      </w:tabs>
    </w:pPr>
  </w:style>
  <w:style w:type="character" w:customStyle="1" w:styleId="HeaderChar">
    <w:name w:val="Header Char"/>
    <w:aliases w:val=" Char1 Char,page-header Char,ph Char,h Char,1 (not to be included in TOC) Char,rh Char,RH Char,hd Char"/>
    <w:basedOn w:val="DefaultParagraphFont"/>
    <w:link w:val="Header"/>
    <w:uiPriority w:val="99"/>
    <w:rsid w:val="00CB2EC9"/>
    <w:rPr>
      <w:rFonts w:ascii="Arial" w:eastAsia="Times New Roman" w:hAnsi="Arial" w:cs="Times New Roman"/>
      <w:kern w:val="0"/>
      <w14:ligatures w14:val="none"/>
    </w:rPr>
  </w:style>
  <w:style w:type="character" w:styleId="Hyperlink">
    <w:name w:val="Hyperlink"/>
    <w:uiPriority w:val="99"/>
    <w:rsid w:val="00D54775"/>
    <w:rPr>
      <w:color w:val="0000FF"/>
      <w:u w:val="single"/>
    </w:rPr>
  </w:style>
  <w:style w:type="character" w:styleId="PageNumber">
    <w:name w:val="page number"/>
    <w:basedOn w:val="DefaultParagraphFont"/>
    <w:rsid w:val="00D54775"/>
  </w:style>
  <w:style w:type="character" w:customStyle="1" w:styleId="HeaderChar1">
    <w:name w:val="Header Char1"/>
    <w:aliases w:val=" Char1 Char1,page-header Char1,ph Char1,h Char1,1 (not to be included in TOC) Char1,rh Char1,RH Char1,hd Char1"/>
    <w:basedOn w:val="DefaultParagraphFont"/>
    <w:rsid w:val="00D54775"/>
    <w:rPr>
      <w:sz w:val="24"/>
      <w:szCs w:val="24"/>
      <w:lang w:eastAsia="ar-SA"/>
    </w:rPr>
  </w:style>
  <w:style w:type="paragraph" w:styleId="ListBullet">
    <w:name w:val="List Bullet"/>
    <w:basedOn w:val="Normal"/>
    <w:autoRedefine/>
    <w:uiPriority w:val="99"/>
    <w:rsid w:val="00B21AC4"/>
    <w:pPr>
      <w:numPr>
        <w:numId w:val="3"/>
      </w:numPr>
      <w:suppressAutoHyphens/>
    </w:pPr>
    <w:rPr>
      <w:rFonts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17845">
      <w:bodyDiv w:val="1"/>
      <w:marLeft w:val="0"/>
      <w:marRight w:val="0"/>
      <w:marTop w:val="0"/>
      <w:marBottom w:val="0"/>
      <w:divBdr>
        <w:top w:val="none" w:sz="0" w:space="0" w:color="auto"/>
        <w:left w:val="none" w:sz="0" w:space="0" w:color="auto"/>
        <w:bottom w:val="none" w:sz="0" w:space="0" w:color="auto"/>
        <w:right w:val="none" w:sz="0" w:space="0" w:color="auto"/>
      </w:divBdr>
    </w:div>
    <w:div w:id="661739314">
      <w:bodyDiv w:val="1"/>
      <w:marLeft w:val="0"/>
      <w:marRight w:val="0"/>
      <w:marTop w:val="0"/>
      <w:marBottom w:val="0"/>
      <w:divBdr>
        <w:top w:val="none" w:sz="0" w:space="0" w:color="auto"/>
        <w:left w:val="none" w:sz="0" w:space="0" w:color="auto"/>
        <w:bottom w:val="none" w:sz="0" w:space="0" w:color="auto"/>
        <w:right w:val="none" w:sz="0" w:space="0" w:color="auto"/>
      </w:divBdr>
    </w:div>
    <w:div w:id="1140419455">
      <w:bodyDiv w:val="1"/>
      <w:marLeft w:val="0"/>
      <w:marRight w:val="0"/>
      <w:marTop w:val="0"/>
      <w:marBottom w:val="0"/>
      <w:divBdr>
        <w:top w:val="none" w:sz="0" w:space="0" w:color="auto"/>
        <w:left w:val="none" w:sz="0" w:space="0" w:color="auto"/>
        <w:bottom w:val="none" w:sz="0" w:space="0" w:color="auto"/>
        <w:right w:val="none" w:sz="0" w:space="0" w:color="auto"/>
      </w:divBdr>
    </w:div>
    <w:div w:id="14010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iminaljustice.ny.gov/pio/vendor/business.html" TargetMode="External"/><Relationship Id="rId4" Type="http://schemas.openxmlformats.org/officeDocument/2006/relationships/settings" Target="settings.xml"/><Relationship Id="rId9" Type="http://schemas.openxmlformats.org/officeDocument/2006/relationships/hyperlink" Target="mailto:DCJSprocurement@DCJS.ny.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6AD0-B5B3-4A1A-88B2-6A14AB0A90E9}">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Earl (DCJS)</dc:creator>
  <cp:keywords/>
  <dc:description/>
  <cp:lastModifiedBy>Slater, Matthew J (DCJS)</cp:lastModifiedBy>
  <cp:revision>2</cp:revision>
  <dcterms:created xsi:type="dcterms:W3CDTF">2026-06-17T20:00:00Z</dcterms:created>
  <dcterms:modified xsi:type="dcterms:W3CDTF">2026-06-17T20:00:00Z</dcterms:modified>
</cp:coreProperties>
</file>